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80" w:rsidRDefault="002E1C80" w:rsidP="002E1C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E1C80">
        <w:rPr>
          <w:rFonts w:ascii="Arial" w:hAnsi="Arial" w:cs="Arial"/>
          <w:b/>
          <w:bCs/>
          <w:noProof/>
          <w:sz w:val="24"/>
          <w:szCs w:val="24"/>
          <w:lang w:val="en-CA" w:eastAsia="en-CA"/>
        </w:rPr>
        <w:drawing>
          <wp:inline distT="0" distB="0" distL="0" distR="0">
            <wp:extent cx="2400300" cy="1200150"/>
            <wp:effectExtent l="19050" t="0" r="0" b="0"/>
            <wp:docPr id="3" name="Picture 1" descr="C:\Users\Kathleen.Douglass\Documents\PAVRO\board\2014 - 2015\PAVRO_LOGO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.Douglass\Documents\PAVRO\board\2014 - 2015\PAVRO_LOGO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69" cy="12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C80" w:rsidRPr="00D2707A" w:rsidRDefault="002E1C80" w:rsidP="002E1C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07A">
        <w:rPr>
          <w:rFonts w:ascii="Arial" w:hAnsi="Arial" w:cs="Arial"/>
          <w:b/>
          <w:bCs/>
          <w:sz w:val="24"/>
          <w:szCs w:val="24"/>
        </w:rPr>
        <w:t>Position Description:</w:t>
      </w:r>
    </w:p>
    <w:p w:rsidR="002E1C80" w:rsidRDefault="006A2A44" w:rsidP="002E1C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Past </w:t>
      </w:r>
      <w:r w:rsidR="002E1C80" w:rsidRPr="00D2707A">
        <w:rPr>
          <w:rFonts w:ascii="Arial" w:hAnsi="Arial" w:cs="Arial"/>
          <w:b/>
          <w:bCs/>
          <w:sz w:val="24"/>
          <w:szCs w:val="24"/>
        </w:rPr>
        <w:t>President</w:t>
      </w:r>
    </w:p>
    <w:p w:rsid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1C80">
        <w:rPr>
          <w:rFonts w:ascii="Arial" w:hAnsi="Arial" w:cs="Arial"/>
          <w:b/>
          <w:bCs/>
          <w:sz w:val="24"/>
          <w:szCs w:val="24"/>
        </w:rPr>
        <w:t>Purpose:</w:t>
      </w:r>
      <w:r w:rsidR="006A2A4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E1C80" w:rsidRPr="002E1C80" w:rsidRDefault="002E1C80" w:rsidP="00017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E1C80">
        <w:rPr>
          <w:rFonts w:ascii="Arial" w:hAnsi="Arial" w:cs="Arial"/>
          <w:i/>
          <w:iCs/>
          <w:sz w:val="24"/>
          <w:szCs w:val="24"/>
        </w:rPr>
        <w:t>The role of the Past President is to ensure continuity during governance transitions and</w:t>
      </w:r>
    </w:p>
    <w:p w:rsidR="002E1C80" w:rsidRDefault="002E1C80" w:rsidP="00017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2E1C80">
        <w:rPr>
          <w:rFonts w:ascii="Arial" w:hAnsi="Arial" w:cs="Arial"/>
          <w:i/>
          <w:iCs/>
          <w:sz w:val="24"/>
          <w:szCs w:val="24"/>
        </w:rPr>
        <w:t>organizational</w:t>
      </w:r>
      <w:proofErr w:type="gramEnd"/>
      <w:r w:rsidRPr="002E1C80">
        <w:rPr>
          <w:rFonts w:ascii="Arial" w:hAnsi="Arial" w:cs="Arial"/>
          <w:i/>
          <w:iCs/>
          <w:sz w:val="24"/>
          <w:szCs w:val="24"/>
        </w:rPr>
        <w:t xml:space="preserve"> change, to help ensure the appropriate succession of Directors, to support the President in </w:t>
      </w:r>
      <w:r w:rsidR="001F0E0B">
        <w:rPr>
          <w:rFonts w:ascii="Arial" w:hAnsi="Arial" w:cs="Arial"/>
          <w:i/>
          <w:iCs/>
          <w:sz w:val="24"/>
          <w:szCs w:val="24"/>
        </w:rPr>
        <w:t>their</w:t>
      </w:r>
      <w:r w:rsidRPr="002E1C80">
        <w:rPr>
          <w:rFonts w:ascii="Arial" w:hAnsi="Arial" w:cs="Arial"/>
          <w:i/>
          <w:iCs/>
          <w:sz w:val="24"/>
          <w:szCs w:val="24"/>
        </w:rPr>
        <w:t xml:space="preserve"> role, and to provide </w:t>
      </w:r>
      <w:r w:rsidR="001F0E0B">
        <w:rPr>
          <w:rFonts w:ascii="Arial" w:hAnsi="Arial" w:cs="Arial"/>
          <w:i/>
          <w:iCs/>
          <w:sz w:val="24"/>
          <w:szCs w:val="24"/>
        </w:rPr>
        <w:t>stability</w:t>
      </w:r>
      <w:r w:rsidR="001F0E0B" w:rsidRPr="002E1C80">
        <w:rPr>
          <w:rFonts w:ascii="Arial" w:hAnsi="Arial" w:cs="Arial"/>
          <w:i/>
          <w:iCs/>
          <w:sz w:val="24"/>
          <w:szCs w:val="24"/>
        </w:rPr>
        <w:t xml:space="preserve"> </w:t>
      </w:r>
      <w:r w:rsidRPr="002E1C80">
        <w:rPr>
          <w:rFonts w:ascii="Arial" w:hAnsi="Arial" w:cs="Arial"/>
          <w:i/>
          <w:iCs/>
          <w:sz w:val="24"/>
          <w:szCs w:val="24"/>
        </w:rPr>
        <w:t>to the</w:t>
      </w:r>
      <w:r w:rsidR="00017FC4">
        <w:rPr>
          <w:rFonts w:ascii="Arial" w:hAnsi="Arial" w:cs="Arial"/>
          <w:i/>
          <w:iCs/>
          <w:sz w:val="24"/>
          <w:szCs w:val="24"/>
        </w:rPr>
        <w:t xml:space="preserve"> </w:t>
      </w:r>
      <w:r w:rsidRPr="002E1C80">
        <w:rPr>
          <w:rFonts w:ascii="Arial" w:hAnsi="Arial" w:cs="Arial"/>
          <w:i/>
          <w:iCs/>
          <w:sz w:val="24"/>
          <w:szCs w:val="24"/>
        </w:rPr>
        <w:t>organization by providing historical context for issues.</w:t>
      </w:r>
    </w:p>
    <w:p w:rsidR="006A2A44" w:rsidRPr="002E1C80" w:rsidRDefault="006A2A44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1C80">
        <w:rPr>
          <w:rFonts w:ascii="Arial" w:hAnsi="Arial" w:cs="Arial"/>
          <w:b/>
          <w:bCs/>
          <w:sz w:val="24"/>
          <w:szCs w:val="24"/>
        </w:rPr>
        <w:t>Responsibilities:</w:t>
      </w:r>
    </w:p>
    <w:p w:rsid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>Under the direction of the President of the Board of Directors, the Past President’s</w:t>
      </w:r>
      <w:r w:rsidR="00017FC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>responsibilities include:</w:t>
      </w:r>
    </w:p>
    <w:p w:rsidR="006A2A44" w:rsidRPr="002E1C80" w:rsidRDefault="006A2A44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>1. Along with the</w:t>
      </w:r>
      <w:r w:rsidR="00017FC4">
        <w:rPr>
          <w:rFonts w:ascii="Arial" w:hAnsi="Arial" w:cs="Arial"/>
          <w:sz w:val="24"/>
          <w:szCs w:val="24"/>
        </w:rPr>
        <w:t xml:space="preserve"> Director of </w:t>
      </w:r>
      <w:r w:rsidRPr="002E1C80">
        <w:rPr>
          <w:rFonts w:ascii="Arial" w:hAnsi="Arial" w:cs="Arial"/>
          <w:sz w:val="24"/>
          <w:szCs w:val="24"/>
        </w:rPr>
        <w:t>Volunteer Engagement, assisting with an equitable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 xml:space="preserve">nomination process, </w:t>
      </w:r>
      <w:r w:rsidR="006A2A44">
        <w:rPr>
          <w:rFonts w:ascii="Arial" w:hAnsi="Arial" w:cs="Arial"/>
          <w:sz w:val="24"/>
          <w:szCs w:val="24"/>
        </w:rPr>
        <w:br/>
        <w:t xml:space="preserve">   </w:t>
      </w:r>
      <w:r w:rsidR="00017FC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>ensuring the needs of the Board are met to the best of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 xml:space="preserve">ability and to present a slate of candidates </w:t>
      </w:r>
      <w:r w:rsidR="00017FC4">
        <w:rPr>
          <w:rFonts w:ascii="Arial" w:hAnsi="Arial" w:cs="Arial"/>
          <w:sz w:val="24"/>
          <w:szCs w:val="24"/>
        </w:rPr>
        <w:br/>
        <w:t xml:space="preserve">    </w:t>
      </w:r>
      <w:r w:rsidRPr="002E1C80">
        <w:rPr>
          <w:rFonts w:ascii="Arial" w:hAnsi="Arial" w:cs="Arial"/>
          <w:sz w:val="24"/>
          <w:szCs w:val="24"/>
        </w:rPr>
        <w:t>to</w:t>
      </w:r>
      <w:r w:rsidR="00017FC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>the membership at the Annual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>General Meeting.</w:t>
      </w:r>
    </w:p>
    <w:p w:rsidR="002E1C80" w:rsidRPr="002E1C80" w:rsidRDefault="001F0E0B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E1C80" w:rsidRPr="002E1C80">
        <w:rPr>
          <w:rFonts w:ascii="Arial" w:hAnsi="Arial" w:cs="Arial"/>
          <w:sz w:val="24"/>
          <w:szCs w:val="24"/>
        </w:rPr>
        <w:t xml:space="preserve"> Regular reviewing and developing of governance policies </w:t>
      </w:r>
      <w:r w:rsidR="000F2ED0">
        <w:rPr>
          <w:rFonts w:ascii="Arial" w:hAnsi="Arial" w:cs="Arial"/>
          <w:sz w:val="24"/>
          <w:szCs w:val="24"/>
        </w:rPr>
        <w:t>ove</w:t>
      </w:r>
      <w:r w:rsidR="000B7D02">
        <w:rPr>
          <w:rFonts w:ascii="Arial" w:hAnsi="Arial" w:cs="Arial"/>
          <w:sz w:val="24"/>
          <w:szCs w:val="24"/>
        </w:rPr>
        <w:t xml:space="preserve">r the course of a two year term, </w:t>
      </w:r>
      <w:r w:rsidR="000B7D02">
        <w:rPr>
          <w:rFonts w:ascii="Arial" w:hAnsi="Arial" w:cs="Arial"/>
          <w:sz w:val="24"/>
          <w:szCs w:val="24"/>
        </w:rPr>
        <w:br/>
        <w:t xml:space="preserve">    continuously reviewed.</w:t>
      </w: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>4. Routinely review and revise Bylaws, presenting any necessary changes to the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 xml:space="preserve">membership with </w:t>
      </w:r>
      <w:r w:rsidR="006A2A44">
        <w:rPr>
          <w:rFonts w:ascii="Arial" w:hAnsi="Arial" w:cs="Arial"/>
          <w:sz w:val="24"/>
          <w:szCs w:val="24"/>
        </w:rPr>
        <w:br/>
        <w:t xml:space="preserve">    </w:t>
      </w:r>
      <w:r w:rsidRPr="002E1C80">
        <w:rPr>
          <w:rFonts w:ascii="Arial" w:hAnsi="Arial" w:cs="Arial"/>
          <w:sz w:val="24"/>
          <w:szCs w:val="24"/>
        </w:rPr>
        <w:t>due notice; provide interpretation of Bylaws and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>parliamentary procedures during Board meetings.</w:t>
      </w: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>5.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>Participating actively in Board meetings, and/or any special meetings called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 xml:space="preserve">by Board members or </w:t>
      </w:r>
      <w:r w:rsidR="006A2A44">
        <w:rPr>
          <w:rFonts w:ascii="Arial" w:hAnsi="Arial" w:cs="Arial"/>
          <w:sz w:val="24"/>
          <w:szCs w:val="24"/>
        </w:rPr>
        <w:br/>
        <w:t xml:space="preserve">    </w:t>
      </w:r>
      <w:r w:rsidRPr="002E1C80">
        <w:rPr>
          <w:rFonts w:ascii="Arial" w:hAnsi="Arial" w:cs="Arial"/>
          <w:sz w:val="24"/>
          <w:szCs w:val="24"/>
        </w:rPr>
        <w:t>members at large</w:t>
      </w: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 xml:space="preserve">6. Supporting the President in </w:t>
      </w:r>
      <w:r w:rsidR="001F0E0B">
        <w:rPr>
          <w:rFonts w:ascii="Arial" w:hAnsi="Arial" w:cs="Arial"/>
          <w:sz w:val="24"/>
          <w:szCs w:val="24"/>
        </w:rPr>
        <w:t>their</w:t>
      </w:r>
      <w:r w:rsidRPr="002E1C80">
        <w:rPr>
          <w:rFonts w:ascii="Arial" w:hAnsi="Arial" w:cs="Arial"/>
          <w:sz w:val="24"/>
          <w:szCs w:val="24"/>
        </w:rPr>
        <w:t xml:space="preserve"> position through mentoring, coaching,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 xml:space="preserve">advising and </w:t>
      </w:r>
      <w:r w:rsidR="006C594A">
        <w:rPr>
          <w:rFonts w:ascii="Arial" w:hAnsi="Arial" w:cs="Arial"/>
          <w:sz w:val="24"/>
          <w:szCs w:val="24"/>
        </w:rPr>
        <w:br/>
        <w:t xml:space="preserve">    </w:t>
      </w:r>
      <w:r w:rsidR="001F0E0B">
        <w:rPr>
          <w:rFonts w:ascii="Arial" w:hAnsi="Arial" w:cs="Arial"/>
          <w:sz w:val="24"/>
          <w:szCs w:val="24"/>
        </w:rPr>
        <w:t xml:space="preserve">recommending </w:t>
      </w:r>
      <w:r w:rsidRPr="002E1C80">
        <w:rPr>
          <w:rFonts w:ascii="Arial" w:hAnsi="Arial" w:cs="Arial"/>
          <w:sz w:val="24"/>
          <w:szCs w:val="24"/>
        </w:rPr>
        <w:t>Board development and procedures</w:t>
      </w: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 xml:space="preserve">7. </w:t>
      </w:r>
      <w:r w:rsidR="00017FC4">
        <w:rPr>
          <w:rFonts w:ascii="Arial" w:hAnsi="Arial" w:cs="Arial"/>
          <w:sz w:val="24"/>
          <w:szCs w:val="24"/>
        </w:rPr>
        <w:t>Continuing</w:t>
      </w:r>
      <w:r w:rsidRPr="002E1C80">
        <w:rPr>
          <w:rFonts w:ascii="Arial" w:hAnsi="Arial" w:cs="Arial"/>
          <w:sz w:val="24"/>
          <w:szCs w:val="24"/>
        </w:rPr>
        <w:t xml:space="preserve"> to advocate for the profession and for the association wherever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 xml:space="preserve">and whenever </w:t>
      </w:r>
      <w:r w:rsidR="006A2A44">
        <w:rPr>
          <w:rFonts w:ascii="Arial" w:hAnsi="Arial" w:cs="Arial"/>
          <w:sz w:val="24"/>
          <w:szCs w:val="24"/>
        </w:rPr>
        <w:t xml:space="preserve">  </w:t>
      </w:r>
      <w:r w:rsidR="006A2A44">
        <w:rPr>
          <w:rFonts w:ascii="Arial" w:hAnsi="Arial" w:cs="Arial"/>
          <w:sz w:val="24"/>
          <w:szCs w:val="24"/>
        </w:rPr>
        <w:br/>
        <w:t xml:space="preserve">    p</w:t>
      </w:r>
      <w:r w:rsidRPr="002E1C80">
        <w:rPr>
          <w:rFonts w:ascii="Arial" w:hAnsi="Arial" w:cs="Arial"/>
          <w:sz w:val="24"/>
          <w:szCs w:val="24"/>
        </w:rPr>
        <w:t>ossible.</w:t>
      </w:r>
    </w:p>
    <w:p w:rsid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>8. Providing a historical context for decision-making and revising planning,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>objectives, etc.</w:t>
      </w:r>
    </w:p>
    <w:p w:rsidR="000A574C" w:rsidRPr="002E1C80" w:rsidRDefault="000A574C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The Past President may take on any special projects as directed by the Board or President.</w:t>
      </w:r>
    </w:p>
    <w:p w:rsidR="002E1C80" w:rsidRDefault="000A574C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E1C80" w:rsidRPr="002E1C80">
        <w:rPr>
          <w:rFonts w:ascii="Arial" w:hAnsi="Arial" w:cs="Arial"/>
          <w:sz w:val="24"/>
          <w:szCs w:val="24"/>
        </w:rPr>
        <w:t>. Complete/respond to any responsibilities associated with being a Board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="002E1C80" w:rsidRPr="002E1C80">
        <w:rPr>
          <w:rFonts w:ascii="Arial" w:hAnsi="Arial" w:cs="Arial"/>
          <w:sz w:val="24"/>
          <w:szCs w:val="24"/>
        </w:rPr>
        <w:t xml:space="preserve">member (attending, </w:t>
      </w:r>
      <w:r w:rsidR="006A2A44">
        <w:rPr>
          <w:rFonts w:ascii="Arial" w:hAnsi="Arial" w:cs="Arial"/>
          <w:sz w:val="24"/>
          <w:szCs w:val="24"/>
        </w:rPr>
        <w:br/>
        <w:t xml:space="preserve">    </w:t>
      </w:r>
      <w:r w:rsidR="006C594A">
        <w:rPr>
          <w:rFonts w:ascii="Arial" w:hAnsi="Arial" w:cs="Arial"/>
          <w:sz w:val="24"/>
          <w:szCs w:val="24"/>
        </w:rPr>
        <w:t xml:space="preserve">   </w:t>
      </w:r>
      <w:r w:rsidR="002E1C80" w:rsidRPr="002E1C80">
        <w:rPr>
          <w:rFonts w:ascii="Arial" w:hAnsi="Arial" w:cs="Arial"/>
          <w:sz w:val="24"/>
          <w:szCs w:val="24"/>
        </w:rPr>
        <w:t>preparing for, and participating in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="002E1C80" w:rsidRPr="002E1C80">
        <w:rPr>
          <w:rFonts w:ascii="Arial" w:hAnsi="Arial" w:cs="Arial"/>
          <w:sz w:val="24"/>
          <w:szCs w:val="24"/>
        </w:rPr>
        <w:t xml:space="preserve">meetings/conference/AGM/retreat; financial accountability and </w:t>
      </w:r>
      <w:r w:rsidR="006A2A44">
        <w:rPr>
          <w:rFonts w:ascii="Arial" w:hAnsi="Arial" w:cs="Arial"/>
          <w:sz w:val="24"/>
          <w:szCs w:val="24"/>
        </w:rPr>
        <w:br/>
        <w:t xml:space="preserve">    </w:t>
      </w:r>
      <w:r w:rsidR="006C594A">
        <w:rPr>
          <w:rFonts w:ascii="Arial" w:hAnsi="Arial" w:cs="Arial"/>
          <w:sz w:val="24"/>
          <w:szCs w:val="24"/>
        </w:rPr>
        <w:t xml:space="preserve">   </w:t>
      </w:r>
      <w:r w:rsidR="002E1C80" w:rsidRPr="002E1C80">
        <w:rPr>
          <w:rFonts w:ascii="Arial" w:hAnsi="Arial" w:cs="Arial"/>
          <w:sz w:val="24"/>
          <w:szCs w:val="24"/>
        </w:rPr>
        <w:t>management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="002E1C80" w:rsidRPr="002E1C80">
        <w:rPr>
          <w:rFonts w:ascii="Arial" w:hAnsi="Arial" w:cs="Arial"/>
          <w:sz w:val="24"/>
          <w:szCs w:val="24"/>
        </w:rPr>
        <w:t>of portfolio budget; reports; updating website information; policies; promoting</w:t>
      </w:r>
      <w:r w:rsidR="006A2A44">
        <w:rPr>
          <w:rFonts w:ascii="Arial" w:hAnsi="Arial" w:cs="Arial"/>
          <w:sz w:val="24"/>
          <w:szCs w:val="24"/>
        </w:rPr>
        <w:br/>
        <w:t xml:space="preserve">    </w:t>
      </w:r>
      <w:r w:rsidR="006C594A">
        <w:rPr>
          <w:rFonts w:ascii="Arial" w:hAnsi="Arial" w:cs="Arial"/>
          <w:sz w:val="24"/>
          <w:szCs w:val="24"/>
        </w:rPr>
        <w:t xml:space="preserve">   </w:t>
      </w:r>
      <w:r w:rsidR="00017FC4">
        <w:rPr>
          <w:rFonts w:ascii="Arial" w:hAnsi="Arial" w:cs="Arial"/>
          <w:sz w:val="24"/>
          <w:szCs w:val="24"/>
        </w:rPr>
        <w:t>PAVR</w:t>
      </w:r>
      <w:r w:rsidR="002E1C80" w:rsidRPr="002E1C80">
        <w:rPr>
          <w:rFonts w:ascii="Arial" w:hAnsi="Arial" w:cs="Arial"/>
          <w:sz w:val="24"/>
          <w:szCs w:val="24"/>
        </w:rPr>
        <w:t>O; recruiting potential Board/Committee members; etc.)</w:t>
      </w:r>
    </w:p>
    <w:p w:rsidR="006A2A44" w:rsidRPr="002E1C80" w:rsidRDefault="006A2A44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1C80">
        <w:rPr>
          <w:rFonts w:ascii="Arial" w:hAnsi="Arial" w:cs="Arial"/>
          <w:b/>
          <w:bCs/>
          <w:sz w:val="24"/>
          <w:szCs w:val="24"/>
        </w:rPr>
        <w:t>Experience/Skills Required:</w:t>
      </w: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 xml:space="preserve">• A minimum of one year experience in </w:t>
      </w:r>
      <w:r w:rsidR="00017FC4">
        <w:rPr>
          <w:rFonts w:ascii="Arial" w:hAnsi="Arial" w:cs="Arial"/>
          <w:sz w:val="24"/>
          <w:szCs w:val="24"/>
        </w:rPr>
        <w:t>the President</w:t>
      </w:r>
      <w:r w:rsidRPr="002E1C80">
        <w:rPr>
          <w:rFonts w:ascii="Arial" w:hAnsi="Arial" w:cs="Arial"/>
          <w:sz w:val="24"/>
          <w:szCs w:val="24"/>
        </w:rPr>
        <w:t xml:space="preserve"> position</w:t>
      </w: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1C80" w:rsidRDefault="00017FC4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Strong belief in PAVR</w:t>
      </w:r>
      <w:r w:rsidR="002E1C80" w:rsidRPr="002E1C80">
        <w:rPr>
          <w:rFonts w:ascii="Arial" w:hAnsi="Arial" w:cs="Arial"/>
          <w:sz w:val="24"/>
          <w:szCs w:val="24"/>
        </w:rPr>
        <w:t>O’s mission, vision and values; able to articulate them</w:t>
      </w:r>
    </w:p>
    <w:p w:rsidR="006A2A44" w:rsidRPr="002E1C80" w:rsidRDefault="006A2A44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>• Demonstrated excellent leadership skills, including previous experience as Chair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 xml:space="preserve">of a committee or </w:t>
      </w:r>
      <w:r w:rsidR="006A2A44">
        <w:rPr>
          <w:rFonts w:ascii="Arial" w:hAnsi="Arial" w:cs="Arial"/>
          <w:sz w:val="24"/>
          <w:szCs w:val="24"/>
        </w:rPr>
        <w:br/>
        <w:t xml:space="preserve">  </w:t>
      </w:r>
      <w:r w:rsidRPr="002E1C80">
        <w:rPr>
          <w:rFonts w:ascii="Arial" w:hAnsi="Arial" w:cs="Arial"/>
          <w:sz w:val="24"/>
          <w:szCs w:val="24"/>
        </w:rPr>
        <w:t>Board</w:t>
      </w:r>
    </w:p>
    <w:p w:rsidR="006A2A44" w:rsidRPr="002E1C80" w:rsidRDefault="006A2A44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>• Complete understanding of the roles</w:t>
      </w:r>
      <w:r w:rsidR="001F0E0B">
        <w:rPr>
          <w:rFonts w:ascii="Arial" w:hAnsi="Arial" w:cs="Arial"/>
          <w:sz w:val="24"/>
          <w:szCs w:val="24"/>
        </w:rPr>
        <w:t xml:space="preserve">, </w:t>
      </w:r>
      <w:r w:rsidRPr="002E1C80">
        <w:rPr>
          <w:rFonts w:ascii="Arial" w:hAnsi="Arial" w:cs="Arial"/>
          <w:sz w:val="24"/>
          <w:szCs w:val="24"/>
        </w:rPr>
        <w:t>responsibilities</w:t>
      </w:r>
      <w:r w:rsidR="001F0E0B">
        <w:rPr>
          <w:rFonts w:ascii="Arial" w:hAnsi="Arial" w:cs="Arial"/>
          <w:sz w:val="24"/>
          <w:szCs w:val="24"/>
        </w:rPr>
        <w:t xml:space="preserve">, parliamentary procedures </w:t>
      </w:r>
      <w:r w:rsidRPr="002E1C80">
        <w:rPr>
          <w:rFonts w:ascii="Arial" w:hAnsi="Arial" w:cs="Arial"/>
          <w:sz w:val="24"/>
          <w:szCs w:val="24"/>
        </w:rPr>
        <w:t xml:space="preserve">of not-for-profit </w:t>
      </w:r>
      <w:r w:rsidR="006C594A">
        <w:rPr>
          <w:rFonts w:ascii="Arial" w:hAnsi="Arial" w:cs="Arial"/>
          <w:sz w:val="24"/>
          <w:szCs w:val="24"/>
        </w:rPr>
        <w:br/>
        <w:t xml:space="preserve">  </w:t>
      </w:r>
      <w:r w:rsidRPr="002E1C80">
        <w:rPr>
          <w:rFonts w:ascii="Arial" w:hAnsi="Arial" w:cs="Arial"/>
          <w:sz w:val="24"/>
          <w:szCs w:val="24"/>
        </w:rPr>
        <w:t>Boards</w:t>
      </w:r>
    </w:p>
    <w:p w:rsidR="006A2A44" w:rsidRPr="002E1C80" w:rsidRDefault="006A2A44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lastRenderedPageBreak/>
        <w:t>• A demonstrated commitment and experience in supporting best practice in the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 xml:space="preserve">engagement of </w:t>
      </w:r>
      <w:r w:rsidR="006A2A44">
        <w:rPr>
          <w:rFonts w:ascii="Arial" w:hAnsi="Arial" w:cs="Arial"/>
          <w:sz w:val="24"/>
          <w:szCs w:val="24"/>
        </w:rPr>
        <w:br/>
        <w:t xml:space="preserve">  </w:t>
      </w:r>
      <w:r w:rsidRPr="002E1C80">
        <w:rPr>
          <w:rFonts w:ascii="Arial" w:hAnsi="Arial" w:cs="Arial"/>
          <w:sz w:val="24"/>
          <w:szCs w:val="24"/>
        </w:rPr>
        <w:t>volunteers.</w:t>
      </w:r>
    </w:p>
    <w:p w:rsidR="006A2A44" w:rsidRPr="002E1C80" w:rsidRDefault="006A2A44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>• Excellent interpersonal and organizational skills as well as excellent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 xml:space="preserve">communication skills (written </w:t>
      </w:r>
      <w:r w:rsidR="006A2A44">
        <w:rPr>
          <w:rFonts w:ascii="Arial" w:hAnsi="Arial" w:cs="Arial"/>
          <w:sz w:val="24"/>
          <w:szCs w:val="24"/>
        </w:rPr>
        <w:br/>
        <w:t xml:space="preserve">  </w:t>
      </w:r>
      <w:r w:rsidRPr="002E1C80">
        <w:rPr>
          <w:rFonts w:ascii="Arial" w:hAnsi="Arial" w:cs="Arial"/>
          <w:sz w:val="24"/>
          <w:szCs w:val="24"/>
        </w:rPr>
        <w:t>and oral) including public speaking</w:t>
      </w:r>
    </w:p>
    <w:p w:rsidR="006A2A44" w:rsidRPr="002E1C80" w:rsidRDefault="006A2A44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>• Flexibility and patience</w:t>
      </w:r>
    </w:p>
    <w:p w:rsidR="006A2A44" w:rsidRDefault="006A2A44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1C80">
        <w:rPr>
          <w:rFonts w:ascii="Arial" w:hAnsi="Arial" w:cs="Arial"/>
          <w:b/>
          <w:bCs/>
          <w:sz w:val="24"/>
          <w:szCs w:val="24"/>
        </w:rPr>
        <w:t>Terms:</w:t>
      </w: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>The Past President shall attend Board, Executi</w:t>
      </w:r>
      <w:r w:rsidR="00017FC4">
        <w:rPr>
          <w:rFonts w:ascii="Arial" w:hAnsi="Arial" w:cs="Arial"/>
          <w:sz w:val="24"/>
          <w:szCs w:val="24"/>
        </w:rPr>
        <w:t>ve and Special meetings of PAVR</w:t>
      </w:r>
      <w:r w:rsidRPr="002E1C80">
        <w:rPr>
          <w:rFonts w:ascii="Arial" w:hAnsi="Arial" w:cs="Arial"/>
          <w:sz w:val="24"/>
          <w:szCs w:val="24"/>
        </w:rPr>
        <w:t>O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>for one year</w:t>
      </w:r>
      <w:r w:rsidR="001F0E0B">
        <w:rPr>
          <w:rFonts w:ascii="Arial" w:hAnsi="Arial" w:cs="Arial"/>
          <w:sz w:val="24"/>
          <w:szCs w:val="24"/>
        </w:rPr>
        <w:t xml:space="preserve"> but may continue in the role at the discretion of the President</w:t>
      </w:r>
      <w:r w:rsidRPr="002E1C80">
        <w:rPr>
          <w:rFonts w:ascii="Arial" w:hAnsi="Arial" w:cs="Arial"/>
          <w:sz w:val="24"/>
          <w:szCs w:val="24"/>
        </w:rPr>
        <w:t>. In the event that the President is unable to assume the role of Past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 xml:space="preserve">President, </w:t>
      </w:r>
      <w:r w:rsidR="001F0E0B">
        <w:rPr>
          <w:rFonts w:ascii="Arial" w:hAnsi="Arial" w:cs="Arial"/>
          <w:sz w:val="24"/>
          <w:szCs w:val="24"/>
        </w:rPr>
        <w:t>their</w:t>
      </w:r>
      <w:r w:rsidRPr="002E1C80">
        <w:rPr>
          <w:rFonts w:ascii="Arial" w:hAnsi="Arial" w:cs="Arial"/>
          <w:sz w:val="24"/>
          <w:szCs w:val="24"/>
        </w:rPr>
        <w:t xml:space="preserve"> predecessor may be asked to continue in this position (according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="00017FC4">
        <w:rPr>
          <w:rFonts w:ascii="Arial" w:hAnsi="Arial" w:cs="Arial"/>
          <w:sz w:val="24"/>
          <w:szCs w:val="24"/>
        </w:rPr>
        <w:t>to PAVR</w:t>
      </w:r>
      <w:r w:rsidRPr="002E1C80">
        <w:rPr>
          <w:rFonts w:ascii="Arial" w:hAnsi="Arial" w:cs="Arial"/>
          <w:sz w:val="24"/>
          <w:szCs w:val="24"/>
        </w:rPr>
        <w:t>O Bylaws)</w:t>
      </w:r>
      <w:r w:rsidR="001F0E0B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>Must be prepared to attend all Board meetings, trainings, conferences, retreats as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>well as any appropriate committee or outside meetings; may need to travel on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>occasion</w:t>
      </w:r>
    </w:p>
    <w:p w:rsidR="006A2A44" w:rsidRDefault="006A2A44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1C80">
        <w:rPr>
          <w:rFonts w:ascii="Arial" w:hAnsi="Arial" w:cs="Arial"/>
          <w:b/>
          <w:bCs/>
          <w:sz w:val="24"/>
          <w:szCs w:val="24"/>
        </w:rPr>
        <w:t>Code of Conduct</w:t>
      </w: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>All Board members must agree to the following:</w:t>
      </w: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>● I will perform my duties responsibly and impartially to the standards set out by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="00017FC4">
        <w:rPr>
          <w:rFonts w:ascii="Arial" w:hAnsi="Arial" w:cs="Arial"/>
          <w:sz w:val="24"/>
          <w:szCs w:val="24"/>
        </w:rPr>
        <w:t>PAVR</w:t>
      </w:r>
      <w:r w:rsidRPr="002E1C80">
        <w:rPr>
          <w:rFonts w:ascii="Arial" w:hAnsi="Arial" w:cs="Arial"/>
          <w:sz w:val="24"/>
          <w:szCs w:val="24"/>
        </w:rPr>
        <w:t>O in a manner</w:t>
      </w:r>
      <w:r w:rsidR="006A2A44">
        <w:rPr>
          <w:rFonts w:ascii="Arial" w:hAnsi="Arial" w:cs="Arial"/>
          <w:sz w:val="24"/>
          <w:szCs w:val="24"/>
        </w:rPr>
        <w:br/>
        <w:t xml:space="preserve">  </w:t>
      </w:r>
      <w:r w:rsidRPr="002E1C80">
        <w:rPr>
          <w:rFonts w:ascii="Arial" w:hAnsi="Arial" w:cs="Arial"/>
          <w:sz w:val="24"/>
          <w:szCs w:val="24"/>
        </w:rPr>
        <w:t xml:space="preserve"> that would bear public scrutiny.</w:t>
      </w: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>● I agree to declare any real, apparent or perceived conflict of interest in matters which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>may result in</w:t>
      </w:r>
      <w:r w:rsidR="006A2A44">
        <w:rPr>
          <w:rFonts w:ascii="Arial" w:hAnsi="Arial" w:cs="Arial"/>
          <w:sz w:val="24"/>
          <w:szCs w:val="24"/>
        </w:rPr>
        <w:br/>
        <w:t xml:space="preserve">  </w:t>
      </w:r>
      <w:r w:rsidRPr="002E1C80">
        <w:rPr>
          <w:rFonts w:ascii="Arial" w:hAnsi="Arial" w:cs="Arial"/>
          <w:sz w:val="24"/>
          <w:szCs w:val="24"/>
        </w:rPr>
        <w:t xml:space="preserve"> financial gain or personal benefit.</w:t>
      </w:r>
    </w:p>
    <w:p w:rsid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>●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>I further agree to maintain the confidentiality of any proprietary or privileged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 xml:space="preserve">information to which I </w:t>
      </w:r>
      <w:r w:rsidR="006A2A44">
        <w:rPr>
          <w:rFonts w:ascii="Arial" w:hAnsi="Arial" w:cs="Arial"/>
          <w:sz w:val="24"/>
          <w:szCs w:val="24"/>
        </w:rPr>
        <w:br/>
        <w:t xml:space="preserve">   </w:t>
      </w:r>
      <w:r w:rsidRPr="002E1C80">
        <w:rPr>
          <w:rFonts w:ascii="Arial" w:hAnsi="Arial" w:cs="Arial"/>
          <w:sz w:val="24"/>
          <w:szCs w:val="24"/>
        </w:rPr>
        <w:t>have access, both during and after my term on the Board of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>Directors. This information may include</w:t>
      </w:r>
      <w:r w:rsidR="006A2A44">
        <w:rPr>
          <w:rFonts w:ascii="Arial" w:hAnsi="Arial" w:cs="Arial"/>
          <w:sz w:val="24"/>
          <w:szCs w:val="24"/>
        </w:rPr>
        <w:br/>
        <w:t xml:space="preserve">  </w:t>
      </w:r>
      <w:r w:rsidRPr="002E1C80">
        <w:rPr>
          <w:rFonts w:ascii="Arial" w:hAnsi="Arial" w:cs="Arial"/>
          <w:sz w:val="24"/>
          <w:szCs w:val="24"/>
        </w:rPr>
        <w:t xml:space="preserve"> contracts, financial information, membership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 xml:space="preserve">lists, staffing or personnel documentation and/or </w:t>
      </w:r>
      <w:r w:rsidR="006A2A44">
        <w:rPr>
          <w:rFonts w:ascii="Arial" w:hAnsi="Arial" w:cs="Arial"/>
          <w:sz w:val="24"/>
          <w:szCs w:val="24"/>
        </w:rPr>
        <w:br/>
        <w:t xml:space="preserve">   </w:t>
      </w:r>
      <w:r w:rsidR="00017FC4">
        <w:rPr>
          <w:rFonts w:ascii="Arial" w:hAnsi="Arial" w:cs="Arial"/>
          <w:sz w:val="24"/>
          <w:szCs w:val="24"/>
        </w:rPr>
        <w:t>discussions about PAVR</w:t>
      </w:r>
      <w:r w:rsidRPr="002E1C80">
        <w:rPr>
          <w:rFonts w:ascii="Arial" w:hAnsi="Arial" w:cs="Arial"/>
          <w:sz w:val="24"/>
          <w:szCs w:val="24"/>
        </w:rPr>
        <w:t>O business.</w:t>
      </w:r>
    </w:p>
    <w:p w:rsidR="006A2A44" w:rsidRPr="002E1C80" w:rsidRDefault="006A2A44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1C80">
        <w:rPr>
          <w:rFonts w:ascii="Arial" w:hAnsi="Arial" w:cs="Arial"/>
          <w:b/>
          <w:bCs/>
          <w:sz w:val="24"/>
          <w:szCs w:val="24"/>
        </w:rPr>
        <w:t>Benefits:</w:t>
      </w: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>• Opportunity to gain a keen understanding of current happenings in the profession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 xml:space="preserve">and broader </w:t>
      </w:r>
      <w:r w:rsidR="006A2A44">
        <w:rPr>
          <w:rFonts w:ascii="Arial" w:hAnsi="Arial" w:cs="Arial"/>
          <w:sz w:val="24"/>
          <w:szCs w:val="24"/>
        </w:rPr>
        <w:br/>
        <w:t xml:space="preserve">   </w:t>
      </w:r>
      <w:r w:rsidRPr="002E1C80">
        <w:rPr>
          <w:rFonts w:ascii="Arial" w:hAnsi="Arial" w:cs="Arial"/>
          <w:sz w:val="24"/>
          <w:szCs w:val="24"/>
        </w:rPr>
        <w:t>voluntary sector.</w:t>
      </w: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>• Opportunity to use professiona</w:t>
      </w:r>
      <w:r w:rsidR="00017FC4">
        <w:rPr>
          <w:rFonts w:ascii="Arial" w:hAnsi="Arial" w:cs="Arial"/>
          <w:sz w:val="24"/>
          <w:szCs w:val="24"/>
        </w:rPr>
        <w:t>l knowledge gained through PAVR</w:t>
      </w:r>
      <w:r w:rsidRPr="002E1C80">
        <w:rPr>
          <w:rFonts w:ascii="Arial" w:hAnsi="Arial" w:cs="Arial"/>
          <w:sz w:val="24"/>
          <w:szCs w:val="24"/>
        </w:rPr>
        <w:t>O Board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>experience</w:t>
      </w: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>• Opportunity to network and work closely with leaders in volunteer management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 xml:space="preserve">from across the </w:t>
      </w:r>
      <w:r w:rsidR="006A2A44">
        <w:rPr>
          <w:rFonts w:ascii="Arial" w:hAnsi="Arial" w:cs="Arial"/>
          <w:sz w:val="24"/>
          <w:szCs w:val="24"/>
        </w:rPr>
        <w:br/>
        <w:t xml:space="preserve">  </w:t>
      </w:r>
      <w:r w:rsidRPr="002E1C80">
        <w:rPr>
          <w:rFonts w:ascii="Arial" w:hAnsi="Arial" w:cs="Arial"/>
          <w:sz w:val="24"/>
          <w:szCs w:val="24"/>
        </w:rPr>
        <w:t>province</w:t>
      </w: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 xml:space="preserve">• Opportunity to have broad input and impact on </w:t>
      </w:r>
      <w:r w:rsidR="00017FC4">
        <w:rPr>
          <w:rFonts w:ascii="Arial" w:hAnsi="Arial" w:cs="Arial"/>
          <w:sz w:val="24"/>
          <w:szCs w:val="24"/>
        </w:rPr>
        <w:t>behalf of PAVR</w:t>
      </w:r>
      <w:r w:rsidRPr="002E1C80">
        <w:rPr>
          <w:rFonts w:ascii="Arial" w:hAnsi="Arial" w:cs="Arial"/>
          <w:sz w:val="24"/>
          <w:szCs w:val="24"/>
        </w:rPr>
        <w:t>O and the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>profession.</w:t>
      </w: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>• Opportunity to further the goals a</w:t>
      </w:r>
      <w:r w:rsidR="00017FC4">
        <w:rPr>
          <w:rFonts w:ascii="Arial" w:hAnsi="Arial" w:cs="Arial"/>
          <w:sz w:val="24"/>
          <w:szCs w:val="24"/>
        </w:rPr>
        <w:t>nd ensure the stability of PAVR</w:t>
      </w:r>
      <w:r w:rsidRPr="002E1C80">
        <w:rPr>
          <w:rFonts w:ascii="Arial" w:hAnsi="Arial" w:cs="Arial"/>
          <w:sz w:val="24"/>
          <w:szCs w:val="24"/>
        </w:rPr>
        <w:t>O</w:t>
      </w:r>
    </w:p>
    <w:p w:rsidR="002E1C80" w:rsidRP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>• An opportunity to develop/enhance leadership experience and be part of a team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>dedicated to</w:t>
      </w:r>
      <w:r w:rsidR="006A2A44">
        <w:rPr>
          <w:rFonts w:ascii="Arial" w:hAnsi="Arial" w:cs="Arial"/>
          <w:sz w:val="24"/>
          <w:szCs w:val="24"/>
        </w:rPr>
        <w:br/>
        <w:t xml:space="preserve"> </w:t>
      </w:r>
      <w:r w:rsidRPr="002E1C80">
        <w:rPr>
          <w:rFonts w:ascii="Arial" w:hAnsi="Arial" w:cs="Arial"/>
          <w:sz w:val="24"/>
          <w:szCs w:val="24"/>
        </w:rPr>
        <w:t xml:space="preserve"> excellence and best practice in the engagement of volunteers.</w:t>
      </w:r>
    </w:p>
    <w:p w:rsidR="002E1C80" w:rsidRDefault="002E1C80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1C80">
        <w:rPr>
          <w:rFonts w:ascii="Arial" w:hAnsi="Arial" w:cs="Arial"/>
          <w:sz w:val="24"/>
          <w:szCs w:val="24"/>
        </w:rPr>
        <w:t>• Reimbursement for travel expenses and long-distance phone charges (as per</w:t>
      </w:r>
      <w:r w:rsidR="006A2A44">
        <w:rPr>
          <w:rFonts w:ascii="Arial" w:hAnsi="Arial" w:cs="Arial"/>
          <w:sz w:val="24"/>
          <w:szCs w:val="24"/>
        </w:rPr>
        <w:t xml:space="preserve"> </w:t>
      </w:r>
      <w:r w:rsidRPr="002E1C80">
        <w:rPr>
          <w:rFonts w:ascii="Arial" w:hAnsi="Arial" w:cs="Arial"/>
          <w:sz w:val="24"/>
          <w:szCs w:val="24"/>
        </w:rPr>
        <w:t>existing policies).</w:t>
      </w:r>
    </w:p>
    <w:p w:rsidR="006A2A44" w:rsidRDefault="006A2A44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2A44" w:rsidRPr="002E1C80" w:rsidRDefault="006A2A44" w:rsidP="002E1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399E" w:rsidRPr="00017FC4" w:rsidRDefault="002E1C80" w:rsidP="002E1C80">
      <w:pPr>
        <w:rPr>
          <w:rFonts w:ascii="Arial" w:hAnsi="Arial" w:cs="Arial"/>
          <w:sz w:val="20"/>
          <w:szCs w:val="20"/>
        </w:rPr>
      </w:pPr>
      <w:r w:rsidRPr="00017FC4">
        <w:rPr>
          <w:rFonts w:ascii="Arial" w:hAnsi="Arial" w:cs="Arial"/>
          <w:sz w:val="20"/>
          <w:szCs w:val="20"/>
        </w:rPr>
        <w:t>Created: March 6, 2013</w:t>
      </w:r>
      <w:r w:rsidR="00017FC4">
        <w:rPr>
          <w:rFonts w:ascii="Arial" w:hAnsi="Arial" w:cs="Arial"/>
          <w:sz w:val="20"/>
          <w:szCs w:val="20"/>
        </w:rPr>
        <w:t xml:space="preserve">  Revised: </w:t>
      </w:r>
      <w:r w:rsidR="00C82141">
        <w:rPr>
          <w:rFonts w:ascii="Arial" w:hAnsi="Arial" w:cs="Arial"/>
          <w:sz w:val="20"/>
          <w:szCs w:val="20"/>
        </w:rPr>
        <w:t>December 2016</w:t>
      </w:r>
    </w:p>
    <w:sectPr w:rsidR="0070399E" w:rsidRPr="00017FC4" w:rsidSect="002E1C8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1C80"/>
    <w:rsid w:val="00017FC4"/>
    <w:rsid w:val="000377AE"/>
    <w:rsid w:val="00055BF3"/>
    <w:rsid w:val="000A574C"/>
    <w:rsid w:val="000B7D02"/>
    <w:rsid w:val="000F2ED0"/>
    <w:rsid w:val="001F0E0B"/>
    <w:rsid w:val="002E1C80"/>
    <w:rsid w:val="00306150"/>
    <w:rsid w:val="004C40FE"/>
    <w:rsid w:val="006A2326"/>
    <w:rsid w:val="006A2A44"/>
    <w:rsid w:val="006C594A"/>
    <w:rsid w:val="006F4ABD"/>
    <w:rsid w:val="0070399E"/>
    <w:rsid w:val="009D44BD"/>
    <w:rsid w:val="00A81CC2"/>
    <w:rsid w:val="00C82141"/>
    <w:rsid w:val="00DF31FB"/>
    <w:rsid w:val="00E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FD5BF-A99B-41DE-BC97-65388952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SJCG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turpinl</dc:creator>
  <cp:lastModifiedBy>Judy Amyotte</cp:lastModifiedBy>
  <cp:revision>2</cp:revision>
  <dcterms:created xsi:type="dcterms:W3CDTF">2017-01-09T16:07:00Z</dcterms:created>
  <dcterms:modified xsi:type="dcterms:W3CDTF">2017-01-09T16:07:00Z</dcterms:modified>
</cp:coreProperties>
</file>